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7EA49" w14:textId="77777777" w:rsidR="00DE722F" w:rsidRPr="00951CFD" w:rsidRDefault="00DE722F" w:rsidP="00DE722F">
      <w:pPr>
        <w:pStyle w:val="Br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before="0" w:after="160" w:line="259" w:lineRule="auto"/>
        <w:rPr>
          <w:rFonts w:ascii="Garamond" w:hAnsi="Garamond"/>
          <w:sz w:val="28"/>
          <w:szCs w:val="28"/>
        </w:rPr>
      </w:pPr>
      <w:r w:rsidRPr="00951CFD">
        <w:rPr>
          <w:rStyle w:val="IngenA"/>
          <w:rFonts w:ascii="Garamond" w:hAnsi="Garamond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3A381C3" wp14:editId="52B5C951">
                <wp:simplePos x="0" y="0"/>
                <wp:positionH relativeFrom="page">
                  <wp:posOffset>10985</wp:posOffset>
                </wp:positionH>
                <wp:positionV relativeFrom="line">
                  <wp:posOffset>274955</wp:posOffset>
                </wp:positionV>
                <wp:extent cx="8054975" cy="1287780"/>
                <wp:effectExtent l="0" t="0" r="3175" b="7620"/>
                <wp:wrapNone/>
                <wp:docPr id="1073741826" name="officeArt object" descr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4975" cy="1287780"/>
                        </a:xfrm>
                        <a:prstGeom prst="rect">
                          <a:avLst/>
                        </a:prstGeom>
                        <a:solidFill>
                          <a:srgbClr val="3DA435">
                            <a:alpha val="5100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99CCC1B" id="officeArt object" o:spid="_x0000_s1026" alt="Rektangel 3" style="position:absolute;margin-left:.85pt;margin-top:21.65pt;width:634.25pt;height:101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" fillcolor="#3da435" stroked="f" strokeweight="1pt">
                <v:fill opacity="33410f"/>
                <v:stroke miterlimit="4"/>
                <w10:wrap anchorx="page" anchory="line"/>
              </v:rect>
            </w:pict>
          </mc:Fallback>
        </mc:AlternateContent>
      </w:r>
      <w:r w:rsidRPr="00951CFD">
        <w:rPr>
          <w:rStyle w:val="IngenA"/>
          <w:rFonts w:ascii="Garamond" w:hAnsi="Garamond"/>
          <w:noProof/>
          <w:sz w:val="28"/>
          <w:szCs w:val="28"/>
        </w:rPr>
        <w:drawing>
          <wp:anchor distT="57150" distB="57150" distL="57150" distR="57150" simplePos="0" relativeHeight="251660288" behindDoc="0" locked="0" layoutInCell="1" allowOverlap="1" wp14:anchorId="22F8FA1A" wp14:editId="449F6A79">
            <wp:simplePos x="0" y="0"/>
            <wp:positionH relativeFrom="column">
              <wp:posOffset>-62229</wp:posOffset>
            </wp:positionH>
            <wp:positionV relativeFrom="page">
              <wp:posOffset>259077</wp:posOffset>
            </wp:positionV>
            <wp:extent cx="1531620" cy="612141"/>
            <wp:effectExtent l="0" t="0" r="0" b="0"/>
            <wp:wrapThrough wrapText="bothSides" distL="57150" distR="57150">
              <wp:wrapPolygon edited="1">
                <wp:start x="0" y="2430"/>
                <wp:lineTo x="0" y="10260"/>
                <wp:lineTo x="972" y="10260"/>
                <wp:lineTo x="972" y="11340"/>
                <wp:lineTo x="540" y="11610"/>
                <wp:lineTo x="972" y="11610"/>
                <wp:lineTo x="972" y="12960"/>
                <wp:lineTo x="540" y="13500"/>
                <wp:lineTo x="1080" y="13500"/>
                <wp:lineTo x="1080" y="14580"/>
                <wp:lineTo x="0" y="14580"/>
                <wp:lineTo x="0" y="10260"/>
                <wp:lineTo x="0" y="2430"/>
                <wp:lineTo x="1080" y="2430"/>
                <wp:lineTo x="1080" y="3510"/>
                <wp:lineTo x="2160" y="3510"/>
                <wp:lineTo x="1944" y="7830"/>
                <wp:lineTo x="1296" y="7830"/>
                <wp:lineTo x="1188" y="5670"/>
                <wp:lineTo x="1188" y="10260"/>
                <wp:lineTo x="1944" y="10530"/>
                <wp:lineTo x="2160" y="11610"/>
                <wp:lineTo x="2160" y="10260"/>
                <wp:lineTo x="2592" y="10260"/>
                <wp:lineTo x="2592" y="14580"/>
                <wp:lineTo x="1944" y="14310"/>
                <wp:lineTo x="1728" y="13230"/>
                <wp:lineTo x="1728" y="14580"/>
                <wp:lineTo x="1188" y="14580"/>
                <wp:lineTo x="1188" y="10260"/>
                <wp:lineTo x="1188" y="5670"/>
                <wp:lineTo x="1080" y="3510"/>
                <wp:lineTo x="1080" y="2430"/>
                <wp:lineTo x="2916" y="2430"/>
                <wp:lineTo x="2916" y="3240"/>
                <wp:lineTo x="3672" y="3780"/>
                <wp:lineTo x="3564" y="7560"/>
                <wp:lineTo x="3240" y="7560"/>
                <wp:lineTo x="3240" y="9990"/>
                <wp:lineTo x="4212" y="10800"/>
                <wp:lineTo x="4104" y="14040"/>
                <wp:lineTo x="2808" y="14580"/>
                <wp:lineTo x="2808" y="10260"/>
                <wp:lineTo x="3240" y="9990"/>
                <wp:lineTo x="3240" y="7560"/>
                <wp:lineTo x="2376" y="7560"/>
                <wp:lineTo x="2484" y="3780"/>
                <wp:lineTo x="2916" y="3240"/>
                <wp:lineTo x="2916" y="2430"/>
                <wp:lineTo x="3996" y="2430"/>
                <wp:lineTo x="3996" y="3510"/>
                <wp:lineTo x="5184" y="3780"/>
                <wp:lineTo x="5184" y="7560"/>
                <wp:lineTo x="4968" y="7609"/>
                <wp:lineTo x="4968" y="9990"/>
                <wp:lineTo x="5724" y="10530"/>
                <wp:lineTo x="5616" y="11340"/>
                <wp:lineTo x="4968" y="11610"/>
                <wp:lineTo x="5184" y="13500"/>
                <wp:lineTo x="5184" y="12150"/>
                <wp:lineTo x="5724" y="12150"/>
                <wp:lineTo x="5616" y="14580"/>
                <wp:lineTo x="4536" y="14310"/>
                <wp:lineTo x="4644" y="10260"/>
                <wp:lineTo x="4968" y="9990"/>
                <wp:lineTo x="4968" y="7609"/>
                <wp:lineTo x="3996" y="7830"/>
                <wp:lineTo x="3996" y="3510"/>
                <wp:lineTo x="3996" y="2430"/>
                <wp:lineTo x="5616" y="2430"/>
                <wp:lineTo x="5616" y="3510"/>
                <wp:lineTo x="6480" y="3510"/>
                <wp:lineTo x="6804" y="7830"/>
                <wp:lineTo x="6156" y="7705"/>
                <wp:lineTo x="6156" y="10260"/>
                <wp:lineTo x="7020" y="10260"/>
                <wp:lineTo x="7344" y="14580"/>
                <wp:lineTo x="5832" y="14040"/>
                <wp:lineTo x="6156" y="10260"/>
                <wp:lineTo x="6156" y="7705"/>
                <wp:lineTo x="5400" y="7560"/>
                <wp:lineTo x="5616" y="3510"/>
                <wp:lineTo x="5616" y="2430"/>
                <wp:lineTo x="7452" y="2430"/>
                <wp:lineTo x="7452" y="3240"/>
                <wp:lineTo x="7884" y="3510"/>
                <wp:lineTo x="7884" y="4590"/>
                <wp:lineTo x="7452" y="4590"/>
                <wp:lineTo x="7452" y="6750"/>
                <wp:lineTo x="7992" y="7290"/>
                <wp:lineTo x="7560" y="7560"/>
                <wp:lineTo x="7560" y="10260"/>
                <wp:lineTo x="8316" y="10260"/>
                <wp:lineTo x="8532" y="11880"/>
                <wp:lineTo x="8640" y="10260"/>
                <wp:lineTo x="9396" y="10530"/>
                <wp:lineTo x="9504" y="14580"/>
                <wp:lineTo x="8856" y="14580"/>
                <wp:lineTo x="8748" y="12960"/>
                <wp:lineTo x="8640" y="14580"/>
                <wp:lineTo x="8100" y="14310"/>
                <wp:lineTo x="7992" y="12960"/>
                <wp:lineTo x="7884" y="14580"/>
                <wp:lineTo x="7452" y="14580"/>
                <wp:lineTo x="7560" y="10260"/>
                <wp:lineTo x="7560" y="7560"/>
                <wp:lineTo x="7128" y="7830"/>
                <wp:lineTo x="6804" y="4860"/>
                <wp:lineTo x="7452" y="3240"/>
                <wp:lineTo x="7452" y="2430"/>
                <wp:lineTo x="8640" y="2430"/>
                <wp:lineTo x="8640" y="3240"/>
                <wp:lineTo x="9072" y="3510"/>
                <wp:lineTo x="9072" y="4590"/>
                <wp:lineTo x="8532" y="5130"/>
                <wp:lineTo x="8640" y="6750"/>
                <wp:lineTo x="9072" y="6750"/>
                <wp:lineTo x="9072" y="7830"/>
                <wp:lineTo x="8100" y="7560"/>
                <wp:lineTo x="8208" y="3780"/>
                <wp:lineTo x="8640" y="3240"/>
                <wp:lineTo x="8640" y="2430"/>
                <wp:lineTo x="9828" y="2430"/>
                <wp:lineTo x="9828" y="3240"/>
                <wp:lineTo x="10584" y="3780"/>
                <wp:lineTo x="10476" y="7560"/>
                <wp:lineTo x="9612" y="7560"/>
                <wp:lineTo x="9612" y="10260"/>
                <wp:lineTo x="10692" y="10260"/>
                <wp:lineTo x="10584" y="11340"/>
                <wp:lineTo x="10152" y="11610"/>
                <wp:lineTo x="10584" y="11610"/>
                <wp:lineTo x="10584" y="12960"/>
                <wp:lineTo x="10152" y="13500"/>
                <wp:lineTo x="10692" y="13500"/>
                <wp:lineTo x="10692" y="14580"/>
                <wp:lineTo x="9612" y="14580"/>
                <wp:lineTo x="9612" y="10260"/>
                <wp:lineTo x="9612" y="7560"/>
                <wp:lineTo x="9288" y="7560"/>
                <wp:lineTo x="9396" y="3780"/>
                <wp:lineTo x="9828" y="3240"/>
                <wp:lineTo x="9828" y="2430"/>
                <wp:lineTo x="11340" y="2430"/>
                <wp:lineTo x="11340" y="3510"/>
                <wp:lineTo x="12636" y="4050"/>
                <wp:lineTo x="12744" y="7830"/>
                <wp:lineTo x="12528" y="7675"/>
                <wp:lineTo x="12528" y="10260"/>
                <wp:lineTo x="13068" y="10260"/>
                <wp:lineTo x="13284" y="12420"/>
                <wp:lineTo x="13392" y="10260"/>
                <wp:lineTo x="13932" y="10260"/>
                <wp:lineTo x="13608" y="14580"/>
                <wp:lineTo x="13068" y="14242"/>
                <wp:lineTo x="13068" y="16740"/>
                <wp:lineTo x="13932" y="17280"/>
                <wp:lineTo x="13824" y="20520"/>
                <wp:lineTo x="12636" y="20250"/>
                <wp:lineTo x="12852" y="17010"/>
                <wp:lineTo x="13068" y="16740"/>
                <wp:lineTo x="13068" y="14242"/>
                <wp:lineTo x="12744" y="14040"/>
                <wp:lineTo x="12528" y="10260"/>
                <wp:lineTo x="12528" y="7675"/>
                <wp:lineTo x="11988" y="7290"/>
                <wp:lineTo x="11880" y="6210"/>
                <wp:lineTo x="11880" y="7830"/>
                <wp:lineTo x="11664" y="7830"/>
                <wp:lineTo x="11664" y="9990"/>
                <wp:lineTo x="12420" y="10800"/>
                <wp:lineTo x="11880" y="11610"/>
                <wp:lineTo x="12420" y="12420"/>
                <wp:lineTo x="12204" y="14580"/>
                <wp:lineTo x="11556" y="14400"/>
                <wp:lineTo x="11556" y="16740"/>
                <wp:lineTo x="12420" y="17280"/>
                <wp:lineTo x="12204" y="19440"/>
                <wp:lineTo x="12528" y="20520"/>
                <wp:lineTo x="11340" y="20790"/>
                <wp:lineTo x="11664" y="18630"/>
                <wp:lineTo x="11664" y="18090"/>
                <wp:lineTo x="11340" y="17010"/>
                <wp:lineTo x="11556" y="16740"/>
                <wp:lineTo x="11556" y="14400"/>
                <wp:lineTo x="11232" y="14310"/>
                <wp:lineTo x="11556" y="13230"/>
                <wp:lineTo x="11880" y="12960"/>
                <wp:lineTo x="11232" y="11880"/>
                <wp:lineTo x="11664" y="9990"/>
                <wp:lineTo x="11664" y="7830"/>
                <wp:lineTo x="11340" y="7830"/>
                <wp:lineTo x="11340" y="3510"/>
                <wp:lineTo x="11340" y="2430"/>
                <wp:lineTo x="13068" y="2430"/>
                <wp:lineTo x="13500" y="2430"/>
                <wp:lineTo x="13608" y="3240"/>
                <wp:lineTo x="13608" y="2430"/>
                <wp:lineTo x="14040" y="2430"/>
                <wp:lineTo x="14040" y="3780"/>
                <wp:lineTo x="14364" y="4590"/>
                <wp:lineTo x="14040" y="7830"/>
                <wp:lineTo x="14040" y="10260"/>
                <wp:lineTo x="15120" y="10260"/>
                <wp:lineTo x="15012" y="11340"/>
                <wp:lineTo x="14580" y="11610"/>
                <wp:lineTo x="15012" y="11610"/>
                <wp:lineTo x="15012" y="12960"/>
                <wp:lineTo x="14580" y="13500"/>
                <wp:lineTo x="15120" y="13500"/>
                <wp:lineTo x="15120" y="14580"/>
                <wp:lineTo x="14364" y="14580"/>
                <wp:lineTo x="14364" y="16740"/>
                <wp:lineTo x="15228" y="17280"/>
                <wp:lineTo x="15012" y="19440"/>
                <wp:lineTo x="15336" y="19710"/>
                <wp:lineTo x="15336" y="20790"/>
                <wp:lineTo x="14148" y="20790"/>
                <wp:lineTo x="14256" y="19170"/>
                <wp:lineTo x="14688" y="17820"/>
                <wp:lineTo x="14148" y="17550"/>
                <wp:lineTo x="14364" y="16740"/>
                <wp:lineTo x="14364" y="14580"/>
                <wp:lineTo x="14040" y="14580"/>
                <wp:lineTo x="14040" y="10260"/>
                <wp:lineTo x="14040" y="7830"/>
                <wp:lineTo x="12960" y="7560"/>
                <wp:lineTo x="12960" y="3780"/>
                <wp:lineTo x="13284" y="3240"/>
                <wp:lineTo x="13068" y="2430"/>
                <wp:lineTo x="14472" y="2430"/>
                <wp:lineTo x="14472" y="3510"/>
                <wp:lineTo x="15768" y="3780"/>
                <wp:lineTo x="15768" y="7290"/>
                <wp:lineTo x="15876" y="7830"/>
                <wp:lineTo x="15336" y="7830"/>
                <wp:lineTo x="15336" y="9990"/>
                <wp:lineTo x="16524" y="10530"/>
                <wp:lineTo x="16632" y="14580"/>
                <wp:lineTo x="15984" y="14580"/>
                <wp:lineTo x="15876" y="13500"/>
                <wp:lineTo x="15876" y="14580"/>
                <wp:lineTo x="15660" y="14580"/>
                <wp:lineTo x="15660" y="16740"/>
                <wp:lineTo x="16524" y="16740"/>
                <wp:lineTo x="16524" y="18090"/>
                <wp:lineTo x="15984" y="18360"/>
                <wp:lineTo x="16632" y="19170"/>
                <wp:lineTo x="16308" y="21330"/>
                <wp:lineTo x="15444" y="21060"/>
                <wp:lineTo x="15444" y="20250"/>
                <wp:lineTo x="15984" y="20250"/>
                <wp:lineTo x="15984" y="19440"/>
                <wp:lineTo x="15444" y="19440"/>
                <wp:lineTo x="15660" y="16740"/>
                <wp:lineTo x="15660" y="14580"/>
                <wp:lineTo x="15228" y="14580"/>
                <wp:lineTo x="15336" y="9990"/>
                <wp:lineTo x="15336" y="7830"/>
                <wp:lineTo x="15228" y="7830"/>
                <wp:lineTo x="15120" y="7020"/>
                <wp:lineTo x="15120" y="7830"/>
                <wp:lineTo x="14472" y="7830"/>
                <wp:lineTo x="14472" y="3510"/>
                <wp:lineTo x="14472" y="2430"/>
                <wp:lineTo x="15984" y="2430"/>
                <wp:lineTo x="15984" y="3510"/>
                <wp:lineTo x="16956" y="3510"/>
                <wp:lineTo x="16956" y="4590"/>
                <wp:lineTo x="16524" y="5130"/>
                <wp:lineTo x="16956" y="5130"/>
                <wp:lineTo x="16956" y="6210"/>
                <wp:lineTo x="16740" y="6210"/>
                <wp:lineTo x="16740" y="10260"/>
                <wp:lineTo x="17388" y="10260"/>
                <wp:lineTo x="17388" y="14580"/>
                <wp:lineTo x="16740" y="14580"/>
                <wp:lineTo x="16740" y="10260"/>
                <wp:lineTo x="16740" y="6210"/>
                <wp:lineTo x="16524" y="6210"/>
                <wp:lineTo x="16524" y="7830"/>
                <wp:lineTo x="15984" y="7830"/>
                <wp:lineTo x="15984" y="3510"/>
                <wp:lineTo x="15984" y="2430"/>
                <wp:lineTo x="17172" y="2430"/>
                <wp:lineTo x="17172" y="3510"/>
                <wp:lineTo x="18468" y="4050"/>
                <wp:lineTo x="18468" y="7830"/>
                <wp:lineTo x="18036" y="7650"/>
                <wp:lineTo x="18036" y="9990"/>
                <wp:lineTo x="18792" y="10260"/>
                <wp:lineTo x="18792" y="11340"/>
                <wp:lineTo x="18036" y="11880"/>
                <wp:lineTo x="18360" y="13500"/>
                <wp:lineTo x="18360" y="12150"/>
                <wp:lineTo x="18900" y="12150"/>
                <wp:lineTo x="18684" y="14580"/>
                <wp:lineTo x="17604" y="14040"/>
                <wp:lineTo x="17712" y="10530"/>
                <wp:lineTo x="18036" y="9990"/>
                <wp:lineTo x="18036" y="7650"/>
                <wp:lineTo x="17820" y="7560"/>
                <wp:lineTo x="17712" y="6750"/>
                <wp:lineTo x="17712" y="7830"/>
                <wp:lineTo x="17172" y="7830"/>
                <wp:lineTo x="17172" y="3510"/>
                <wp:lineTo x="17172" y="2430"/>
                <wp:lineTo x="18684" y="2430"/>
                <wp:lineTo x="18684" y="3510"/>
                <wp:lineTo x="19224" y="3510"/>
                <wp:lineTo x="19224" y="7830"/>
                <wp:lineTo x="19008" y="7830"/>
                <wp:lineTo x="19008" y="10260"/>
                <wp:lineTo x="20088" y="10260"/>
                <wp:lineTo x="20088" y="11340"/>
                <wp:lineTo x="19656" y="11610"/>
                <wp:lineTo x="20088" y="11880"/>
                <wp:lineTo x="19980" y="12960"/>
                <wp:lineTo x="19656" y="13500"/>
                <wp:lineTo x="20088" y="13500"/>
                <wp:lineTo x="20088" y="14580"/>
                <wp:lineTo x="19008" y="14580"/>
                <wp:lineTo x="19008" y="10260"/>
                <wp:lineTo x="19008" y="7830"/>
                <wp:lineTo x="18684" y="7830"/>
                <wp:lineTo x="18684" y="3510"/>
                <wp:lineTo x="18684" y="2430"/>
                <wp:lineTo x="19332" y="2430"/>
                <wp:lineTo x="19332" y="3510"/>
                <wp:lineTo x="20412" y="3510"/>
                <wp:lineTo x="20196" y="7830"/>
                <wp:lineTo x="19548" y="7830"/>
                <wp:lineTo x="19332" y="3510"/>
                <wp:lineTo x="19332" y="2430"/>
                <wp:lineTo x="20520" y="2430"/>
                <wp:lineTo x="20520" y="3510"/>
                <wp:lineTo x="21600" y="3510"/>
                <wp:lineTo x="21384" y="7830"/>
                <wp:lineTo x="20736" y="7830"/>
                <wp:lineTo x="20520" y="3510"/>
                <wp:lineTo x="20520" y="2430"/>
                <wp:lineTo x="0" y="2430"/>
              </wp:wrapPolygon>
            </wp:wrapThrough>
            <wp:docPr id="1073741825" name="officeArt object" descr="Tobacco-endgame_web_liten (1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Tobacco-endgame_web_liten (1).png" descr="Tobacco-endgame_web_liten (1)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6121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FA3BD99" w14:textId="1BD73ACB" w:rsidR="00DE722F" w:rsidRPr="000D516A" w:rsidRDefault="00DE722F" w:rsidP="00DE722F">
      <w:pPr>
        <w:pStyle w:val="Brdtex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before="0" w:after="160" w:line="259" w:lineRule="auto"/>
        <w:jc w:val="center"/>
        <w:rPr>
          <w:rFonts w:ascii="Garamond" w:eastAsia="Tahoma Bold" w:hAnsi="Garamond" w:cs="Tahoma Bold"/>
          <w:sz w:val="28"/>
          <w:szCs w:val="28"/>
        </w:rPr>
      </w:pPr>
      <w:r w:rsidRPr="000D516A">
        <w:rPr>
          <w:rFonts w:ascii="Garamond" w:hAnsi="Garamond"/>
          <w:sz w:val="28"/>
          <w:szCs w:val="28"/>
        </w:rPr>
        <w:br/>
        <w:t xml:space="preserve">Yrkesföreningar mot Tobak och Tobaksfakta oberoende tankesmedja </w:t>
      </w:r>
      <w:r>
        <w:rPr>
          <w:rFonts w:ascii="Garamond" w:hAnsi="Garamond"/>
          <w:sz w:val="28"/>
          <w:szCs w:val="28"/>
        </w:rPr>
        <w:br/>
      </w:r>
      <w:r w:rsidRPr="000D516A">
        <w:rPr>
          <w:rFonts w:ascii="Garamond" w:hAnsi="Garamond"/>
          <w:sz w:val="28"/>
          <w:szCs w:val="28"/>
        </w:rPr>
        <w:t xml:space="preserve">inbjuder till seminarium </w:t>
      </w:r>
      <w:r w:rsidRPr="000D516A">
        <w:rPr>
          <w:rFonts w:ascii="Garamond" w:hAnsi="Garamond"/>
          <w:sz w:val="28"/>
          <w:szCs w:val="28"/>
        </w:rPr>
        <w:br/>
      </w:r>
      <w:r>
        <w:rPr>
          <w:rFonts w:ascii="Garamond" w:hAnsi="Garamond"/>
          <w:sz w:val="28"/>
          <w:szCs w:val="28"/>
        </w:rPr>
        <w:t>T</w:t>
      </w:r>
      <w:r w:rsidRPr="000D516A">
        <w:rPr>
          <w:rFonts w:ascii="Garamond" w:hAnsi="Garamond"/>
          <w:sz w:val="28"/>
          <w:szCs w:val="28"/>
        </w:rPr>
        <w:t>ema</w:t>
      </w:r>
      <w:r>
        <w:rPr>
          <w:rFonts w:ascii="Garamond" w:hAnsi="Garamond"/>
          <w:sz w:val="28"/>
          <w:szCs w:val="28"/>
        </w:rPr>
        <w:t xml:space="preserve"> ”Skydda barn </w:t>
      </w:r>
      <w:r w:rsidR="00D936C1">
        <w:rPr>
          <w:rFonts w:ascii="Garamond" w:hAnsi="Garamond"/>
          <w:sz w:val="28"/>
          <w:szCs w:val="28"/>
        </w:rPr>
        <w:t xml:space="preserve">och unga </w:t>
      </w:r>
      <w:r>
        <w:rPr>
          <w:rFonts w:ascii="Garamond" w:hAnsi="Garamond"/>
          <w:sz w:val="28"/>
          <w:szCs w:val="28"/>
        </w:rPr>
        <w:t xml:space="preserve">från </w:t>
      </w:r>
      <w:r w:rsidR="00B82446">
        <w:rPr>
          <w:rFonts w:ascii="Garamond" w:hAnsi="Garamond"/>
          <w:sz w:val="28"/>
          <w:szCs w:val="28"/>
        </w:rPr>
        <w:t>tobaksindustrin</w:t>
      </w:r>
      <w:r w:rsidR="00D936C1">
        <w:rPr>
          <w:rFonts w:ascii="Garamond" w:hAnsi="Garamond"/>
          <w:sz w:val="28"/>
          <w:szCs w:val="28"/>
        </w:rPr>
        <w:t>s påverkan</w:t>
      </w:r>
      <w:r>
        <w:rPr>
          <w:rFonts w:ascii="Garamond" w:hAnsi="Garamond"/>
          <w:sz w:val="28"/>
          <w:szCs w:val="28"/>
        </w:rPr>
        <w:t>”</w:t>
      </w:r>
    </w:p>
    <w:p w14:paraId="27AD7093" w14:textId="77777777" w:rsidR="00DE722F" w:rsidRPr="00297650" w:rsidRDefault="00DE722F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rPr>
          <w:rStyle w:val="IngenA"/>
          <w:sz w:val="28"/>
          <w:szCs w:val="28"/>
        </w:rPr>
      </w:pPr>
    </w:p>
    <w:p w14:paraId="43C470A6" w14:textId="77777777" w:rsidR="00DE722F" w:rsidRPr="00951CFD" w:rsidRDefault="00DE722F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rPr>
          <w:b/>
          <w:bCs/>
          <w:sz w:val="28"/>
          <w:szCs w:val="28"/>
        </w:rPr>
      </w:pPr>
    </w:p>
    <w:p w14:paraId="62226173" w14:textId="77777777" w:rsidR="00DE722F" w:rsidRPr="00951CFD" w:rsidRDefault="00DE722F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rPr>
          <w:b/>
          <w:bCs/>
          <w:sz w:val="28"/>
          <w:szCs w:val="28"/>
        </w:rPr>
      </w:pPr>
    </w:p>
    <w:p w14:paraId="5C016E1D" w14:textId="77777777" w:rsidR="00DE722F" w:rsidRPr="00951CFD" w:rsidRDefault="00DE722F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sz w:val="28"/>
          <w:szCs w:val="28"/>
        </w:rPr>
      </w:pPr>
      <w:r w:rsidRPr="00951CFD">
        <w:rPr>
          <w:b/>
          <w:bCs/>
          <w:sz w:val="28"/>
          <w:szCs w:val="28"/>
        </w:rPr>
        <w:t>Plats:</w:t>
      </w:r>
      <w:r w:rsidRPr="00951CFD">
        <w:rPr>
          <w:b/>
          <w:bCs/>
          <w:sz w:val="28"/>
          <w:szCs w:val="28"/>
        </w:rPr>
        <w:tab/>
      </w:r>
      <w:r w:rsidRPr="001E4313">
        <w:rPr>
          <w:sz w:val="28"/>
          <w:szCs w:val="28"/>
        </w:rPr>
        <w:t>Svenska Läkaresällskapet men även d</w:t>
      </w:r>
      <w:r w:rsidRPr="001E4313">
        <w:rPr>
          <w:rStyle w:val="IngenA"/>
          <w:sz w:val="28"/>
          <w:szCs w:val="28"/>
        </w:rPr>
        <w:t>igitalt</w:t>
      </w:r>
      <w:r w:rsidRPr="00951CFD">
        <w:rPr>
          <w:rStyle w:val="IngenA"/>
          <w:sz w:val="28"/>
          <w:szCs w:val="28"/>
        </w:rPr>
        <w:t xml:space="preserve"> möte via </w:t>
      </w:r>
      <w:r>
        <w:rPr>
          <w:rStyle w:val="IngenA"/>
          <w:sz w:val="28"/>
          <w:szCs w:val="28"/>
        </w:rPr>
        <w:t>Z</w:t>
      </w:r>
      <w:r w:rsidRPr="00951CFD">
        <w:rPr>
          <w:rStyle w:val="IngenA"/>
          <w:sz w:val="28"/>
          <w:szCs w:val="28"/>
        </w:rPr>
        <w:t>oom</w:t>
      </w:r>
    </w:p>
    <w:p w14:paraId="3DEA399C" w14:textId="0E8DE251" w:rsidR="00DE722F" w:rsidRPr="00951CFD" w:rsidRDefault="00DE722F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sz w:val="28"/>
          <w:szCs w:val="28"/>
        </w:rPr>
      </w:pPr>
      <w:r w:rsidRPr="00951CFD">
        <w:rPr>
          <w:b/>
          <w:bCs/>
          <w:sz w:val="28"/>
          <w:szCs w:val="28"/>
        </w:rPr>
        <w:t>Tid:</w:t>
      </w:r>
      <w:r w:rsidRPr="00951CFD">
        <w:rPr>
          <w:rStyle w:val="IngenA"/>
          <w:sz w:val="28"/>
          <w:szCs w:val="28"/>
        </w:rPr>
        <w:t xml:space="preserve">   </w:t>
      </w:r>
      <w:r w:rsidRPr="00951CFD">
        <w:rPr>
          <w:rStyle w:val="IngenA"/>
          <w:sz w:val="28"/>
          <w:szCs w:val="28"/>
        </w:rPr>
        <w:tab/>
      </w:r>
      <w:r>
        <w:rPr>
          <w:rStyle w:val="IngenA"/>
          <w:sz w:val="28"/>
          <w:szCs w:val="28"/>
        </w:rPr>
        <w:t>Tisdagen den 2</w:t>
      </w:r>
      <w:r w:rsidR="00B8250C">
        <w:rPr>
          <w:rStyle w:val="IngenA"/>
          <w:sz w:val="28"/>
          <w:szCs w:val="28"/>
        </w:rPr>
        <w:t>3</w:t>
      </w:r>
      <w:r>
        <w:rPr>
          <w:rStyle w:val="IngenA"/>
          <w:sz w:val="28"/>
          <w:szCs w:val="28"/>
        </w:rPr>
        <w:t xml:space="preserve"> </w:t>
      </w:r>
      <w:r w:rsidR="00B8250C">
        <w:rPr>
          <w:rStyle w:val="IngenA"/>
          <w:sz w:val="28"/>
          <w:szCs w:val="28"/>
        </w:rPr>
        <w:t>april</w:t>
      </w:r>
      <w:r w:rsidRPr="00951CFD">
        <w:rPr>
          <w:rStyle w:val="IngenA"/>
          <w:sz w:val="28"/>
          <w:szCs w:val="28"/>
        </w:rPr>
        <w:t xml:space="preserve"> kl 13.00-15.00</w:t>
      </w:r>
    </w:p>
    <w:p w14:paraId="5DB0DECD" w14:textId="77777777" w:rsidR="00DE722F" w:rsidRPr="00951CFD" w:rsidRDefault="00DE722F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sz w:val="28"/>
          <w:szCs w:val="28"/>
        </w:rPr>
      </w:pPr>
    </w:p>
    <w:p w14:paraId="65604319" w14:textId="77777777" w:rsidR="00DE722F" w:rsidRDefault="00DE722F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b/>
          <w:bCs/>
          <w:sz w:val="28"/>
          <w:szCs w:val="28"/>
          <w:lang w:val="de-DE"/>
        </w:rPr>
      </w:pPr>
      <w:r w:rsidRPr="00846692">
        <w:rPr>
          <w:b/>
          <w:bCs/>
          <w:sz w:val="28"/>
          <w:szCs w:val="28"/>
          <w:u w:val="single"/>
        </w:rPr>
        <w:t>Program</w:t>
      </w:r>
      <w:r w:rsidRPr="00846692">
        <w:rPr>
          <w:rFonts w:eastAsia="Arial Unicode MS" w:cs="Arial Unicode MS"/>
          <w:sz w:val="28"/>
          <w:szCs w:val="28"/>
          <w:u w:val="single"/>
        </w:rPr>
        <w:br/>
      </w:r>
      <w:r>
        <w:rPr>
          <w:b/>
          <w:bCs/>
          <w:sz w:val="28"/>
          <w:szCs w:val="28"/>
        </w:rPr>
        <w:br/>
      </w:r>
      <w:r w:rsidRPr="00951CFD">
        <w:rPr>
          <w:b/>
          <w:bCs/>
          <w:sz w:val="28"/>
          <w:szCs w:val="28"/>
        </w:rPr>
        <w:t>Vä</w:t>
      </w:r>
      <w:r w:rsidRPr="00951CFD">
        <w:rPr>
          <w:b/>
          <w:bCs/>
          <w:sz w:val="28"/>
          <w:szCs w:val="28"/>
          <w:lang w:val="de-DE"/>
        </w:rPr>
        <w:t xml:space="preserve">lkommen! </w:t>
      </w:r>
    </w:p>
    <w:p w14:paraId="38FB141D" w14:textId="3DD1E0C1" w:rsidR="00DE722F" w:rsidRDefault="00DE722F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sz w:val="28"/>
          <w:szCs w:val="28"/>
        </w:rPr>
      </w:pPr>
      <w:r w:rsidRPr="00951CFD">
        <w:rPr>
          <w:sz w:val="28"/>
          <w:szCs w:val="28"/>
        </w:rPr>
        <w:t>Margareta Pantzar</w:t>
      </w:r>
      <w:r>
        <w:rPr>
          <w:sz w:val="28"/>
          <w:szCs w:val="28"/>
        </w:rPr>
        <w:t>,</w:t>
      </w:r>
      <w:r w:rsidRPr="00951CFD">
        <w:rPr>
          <w:sz w:val="28"/>
          <w:szCs w:val="28"/>
        </w:rPr>
        <w:t xml:space="preserve"> Yrkesföreningar mot Tobak</w:t>
      </w:r>
      <w:r w:rsidR="00B0238B">
        <w:rPr>
          <w:sz w:val="28"/>
          <w:szCs w:val="28"/>
        </w:rPr>
        <w:t xml:space="preserve"> och </w:t>
      </w:r>
      <w:r w:rsidR="00B0238B" w:rsidRPr="00951CFD">
        <w:rPr>
          <w:sz w:val="28"/>
          <w:szCs w:val="28"/>
        </w:rPr>
        <w:t>Lena Sjöberg, Tobaksfakta</w:t>
      </w:r>
    </w:p>
    <w:p w14:paraId="64FAFD1D" w14:textId="01DA37E5" w:rsidR="00DD16E2" w:rsidRDefault="00CD7C25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Vi har detta seminarium med anledning av </w:t>
      </w:r>
      <w:r w:rsidR="00667CF9">
        <w:rPr>
          <w:sz w:val="28"/>
          <w:szCs w:val="28"/>
        </w:rPr>
        <w:t xml:space="preserve">World No Tobacco Day, som varje år anordnas av </w:t>
      </w:r>
      <w:r w:rsidR="00E03B91">
        <w:rPr>
          <w:sz w:val="28"/>
          <w:szCs w:val="28"/>
        </w:rPr>
        <w:t>V</w:t>
      </w:r>
      <w:r w:rsidR="003F4BCA">
        <w:rPr>
          <w:sz w:val="28"/>
          <w:szCs w:val="28"/>
        </w:rPr>
        <w:t>ärld</w:t>
      </w:r>
      <w:r w:rsidR="00056B27">
        <w:rPr>
          <w:sz w:val="28"/>
          <w:szCs w:val="28"/>
        </w:rPr>
        <w:t>s</w:t>
      </w:r>
      <w:r w:rsidR="003F4BCA">
        <w:rPr>
          <w:sz w:val="28"/>
          <w:szCs w:val="28"/>
        </w:rPr>
        <w:t xml:space="preserve">hälsoorgansiationen </w:t>
      </w:r>
      <w:r w:rsidR="00667CF9">
        <w:rPr>
          <w:sz w:val="28"/>
          <w:szCs w:val="28"/>
        </w:rPr>
        <w:t xml:space="preserve">WHO 31 maj, </w:t>
      </w:r>
      <w:r w:rsidR="003F4BCA">
        <w:rPr>
          <w:sz w:val="28"/>
          <w:szCs w:val="28"/>
        </w:rPr>
        <w:t>och som syftar till a</w:t>
      </w:r>
      <w:r>
        <w:rPr>
          <w:sz w:val="28"/>
          <w:szCs w:val="28"/>
        </w:rPr>
        <w:t>tt uppmärksamma vikten av att förbygga nikotin-och tobaksbruk</w:t>
      </w:r>
    </w:p>
    <w:p w14:paraId="09668F18" w14:textId="77777777" w:rsidR="00085741" w:rsidRDefault="00085741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sz w:val="28"/>
          <w:szCs w:val="28"/>
        </w:rPr>
      </w:pPr>
    </w:p>
    <w:p w14:paraId="210ABD8B" w14:textId="7BE81D01" w:rsidR="00FE7453" w:rsidRPr="00FE7453" w:rsidRDefault="00FE7453" w:rsidP="00FE7453">
      <w:pPr>
        <w:rPr>
          <w:rFonts w:ascii="Garamond" w:hAnsi="Garamond"/>
          <w:b/>
          <w:bCs/>
          <w:sz w:val="32"/>
          <w:szCs w:val="32"/>
          <w:lang w:val="sv-SE"/>
        </w:rPr>
      </w:pPr>
      <w:r w:rsidRPr="00FE7453">
        <w:rPr>
          <w:rFonts w:ascii="Garamond" w:hAnsi="Garamond"/>
          <w:b/>
          <w:bCs/>
          <w:sz w:val="28"/>
          <w:szCs w:val="28"/>
          <w:lang w:val="sv-SE"/>
        </w:rPr>
        <w:t>Kunskapen visar vägen framåt.</w:t>
      </w:r>
      <w:r w:rsidRPr="00FE7453">
        <w:rPr>
          <w:rFonts w:ascii="Garamond" w:hAnsi="Garamond"/>
          <w:b/>
          <w:bCs/>
          <w:sz w:val="32"/>
          <w:szCs w:val="32"/>
          <w:lang w:val="sv-SE"/>
        </w:rPr>
        <w:t xml:space="preserve"> </w:t>
      </w:r>
    </w:p>
    <w:p w14:paraId="272FFE04" w14:textId="00C39130" w:rsidR="00085741" w:rsidRDefault="00FE7453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Ann Post, </w:t>
      </w:r>
      <w:r w:rsidR="000D51FB">
        <w:rPr>
          <w:sz w:val="28"/>
          <w:szCs w:val="28"/>
        </w:rPr>
        <w:t xml:space="preserve">med. </w:t>
      </w:r>
      <w:r w:rsidR="001F5DAD">
        <w:rPr>
          <w:sz w:val="28"/>
          <w:szCs w:val="28"/>
        </w:rPr>
        <w:t>d</w:t>
      </w:r>
      <w:r w:rsidR="000D51FB">
        <w:rPr>
          <w:sz w:val="28"/>
          <w:szCs w:val="28"/>
        </w:rPr>
        <w:t>r</w:t>
      </w:r>
      <w:r w:rsidR="001F5DAD">
        <w:rPr>
          <w:sz w:val="28"/>
          <w:szCs w:val="28"/>
        </w:rPr>
        <w:t xml:space="preserve">, kanslichef </w:t>
      </w:r>
      <w:r>
        <w:rPr>
          <w:sz w:val="28"/>
          <w:szCs w:val="28"/>
        </w:rPr>
        <w:t>Tobaksfakta</w:t>
      </w:r>
    </w:p>
    <w:p w14:paraId="133F63F2" w14:textId="77777777" w:rsidR="00DE722F" w:rsidRDefault="00DE722F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sz w:val="28"/>
          <w:szCs w:val="28"/>
        </w:rPr>
      </w:pPr>
    </w:p>
    <w:p w14:paraId="2890BE3F" w14:textId="632924A6" w:rsidR="00AE1C5C" w:rsidRDefault="000547A2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</w:t>
      </w:r>
      <w:r w:rsidR="00AE1C5C">
        <w:rPr>
          <w:b/>
          <w:bCs/>
          <w:sz w:val="28"/>
          <w:szCs w:val="28"/>
        </w:rPr>
        <w:t>ikotin</w:t>
      </w:r>
      <w:r>
        <w:rPr>
          <w:b/>
          <w:bCs/>
          <w:sz w:val="28"/>
          <w:szCs w:val="28"/>
        </w:rPr>
        <w:t>-</w:t>
      </w:r>
      <w:r w:rsidR="00AE1C5C">
        <w:rPr>
          <w:b/>
          <w:bCs/>
          <w:sz w:val="28"/>
          <w:szCs w:val="28"/>
        </w:rPr>
        <w:t xml:space="preserve"> och tobaksbruk </w:t>
      </w:r>
      <w:r>
        <w:rPr>
          <w:b/>
          <w:bCs/>
          <w:sz w:val="28"/>
          <w:szCs w:val="28"/>
        </w:rPr>
        <w:t>– hur ser bruket ut idag?</w:t>
      </w:r>
    </w:p>
    <w:p w14:paraId="3B0B2349" w14:textId="25D4E7A6" w:rsidR="00AE1C5C" w:rsidRPr="00AE1C5C" w:rsidRDefault="001F5DAD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Martina Zetterqvist, utredare</w:t>
      </w:r>
      <w:r w:rsidR="006355E4">
        <w:rPr>
          <w:sz w:val="28"/>
          <w:szCs w:val="28"/>
        </w:rPr>
        <w:t xml:space="preserve">, </w:t>
      </w:r>
      <w:r w:rsidR="00E207FA">
        <w:rPr>
          <w:sz w:val="28"/>
          <w:szCs w:val="28"/>
        </w:rPr>
        <w:t>Cen</w:t>
      </w:r>
      <w:r w:rsidR="007E6F77">
        <w:rPr>
          <w:sz w:val="28"/>
          <w:szCs w:val="28"/>
        </w:rPr>
        <w:t>t</w:t>
      </w:r>
      <w:r w:rsidR="00E207FA">
        <w:rPr>
          <w:sz w:val="28"/>
          <w:szCs w:val="28"/>
        </w:rPr>
        <w:t xml:space="preserve">ralförbundet för </w:t>
      </w:r>
      <w:r w:rsidR="006C327B">
        <w:rPr>
          <w:sz w:val="28"/>
          <w:szCs w:val="28"/>
        </w:rPr>
        <w:t>a</w:t>
      </w:r>
      <w:r w:rsidR="00E207FA">
        <w:rPr>
          <w:sz w:val="28"/>
          <w:szCs w:val="28"/>
        </w:rPr>
        <w:t xml:space="preserve">lkohol </w:t>
      </w:r>
      <w:r w:rsidR="00EE3E4F">
        <w:rPr>
          <w:sz w:val="28"/>
          <w:szCs w:val="28"/>
        </w:rPr>
        <w:t>-</w:t>
      </w:r>
      <w:r w:rsidR="00E207FA">
        <w:rPr>
          <w:sz w:val="28"/>
          <w:szCs w:val="28"/>
        </w:rPr>
        <w:t xml:space="preserve">och </w:t>
      </w:r>
      <w:r w:rsidR="006C327B">
        <w:rPr>
          <w:sz w:val="28"/>
          <w:szCs w:val="28"/>
        </w:rPr>
        <w:t>n</w:t>
      </w:r>
      <w:r w:rsidR="00E207FA">
        <w:rPr>
          <w:sz w:val="28"/>
          <w:szCs w:val="28"/>
        </w:rPr>
        <w:t>ar</w:t>
      </w:r>
      <w:r w:rsidR="007E6F77">
        <w:rPr>
          <w:sz w:val="28"/>
          <w:szCs w:val="28"/>
        </w:rPr>
        <w:t>k</w:t>
      </w:r>
      <w:r w:rsidR="00E207FA">
        <w:rPr>
          <w:sz w:val="28"/>
          <w:szCs w:val="28"/>
        </w:rPr>
        <w:t>otika</w:t>
      </w:r>
      <w:r w:rsidR="007E6F77">
        <w:rPr>
          <w:sz w:val="28"/>
          <w:szCs w:val="28"/>
        </w:rPr>
        <w:t>upplysning</w:t>
      </w:r>
    </w:p>
    <w:p w14:paraId="2C227A2A" w14:textId="77777777" w:rsidR="00AE1C5C" w:rsidRDefault="00AE1C5C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b/>
          <w:bCs/>
          <w:sz w:val="28"/>
          <w:szCs w:val="28"/>
        </w:rPr>
      </w:pPr>
    </w:p>
    <w:p w14:paraId="7D35B54A" w14:textId="5E13C9FC" w:rsidR="00DE722F" w:rsidRDefault="0075345D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Hälsoeffekter av </w:t>
      </w:r>
      <w:r w:rsidR="00365604">
        <w:rPr>
          <w:b/>
          <w:bCs/>
          <w:sz w:val="28"/>
          <w:szCs w:val="28"/>
        </w:rPr>
        <w:t>e</w:t>
      </w:r>
      <w:r>
        <w:rPr>
          <w:b/>
          <w:bCs/>
          <w:sz w:val="28"/>
          <w:szCs w:val="28"/>
        </w:rPr>
        <w:t xml:space="preserve">-cigaretter och vitt </w:t>
      </w:r>
      <w:r w:rsidR="00365604">
        <w:rPr>
          <w:b/>
          <w:bCs/>
          <w:sz w:val="28"/>
          <w:szCs w:val="28"/>
        </w:rPr>
        <w:t>snus</w:t>
      </w:r>
    </w:p>
    <w:p w14:paraId="07CB7CD9" w14:textId="690DF69D" w:rsidR="00DE722F" w:rsidRDefault="0075345D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Johanna Andersson</w:t>
      </w:r>
      <w:r w:rsidR="00EC7E13">
        <w:rPr>
          <w:sz w:val="28"/>
          <w:szCs w:val="28"/>
        </w:rPr>
        <w:t xml:space="preserve">, </w:t>
      </w:r>
      <w:r w:rsidR="004546E2">
        <w:rPr>
          <w:sz w:val="28"/>
          <w:szCs w:val="28"/>
        </w:rPr>
        <w:t>doktorand</w:t>
      </w:r>
      <w:r w:rsidR="00A641C7">
        <w:rPr>
          <w:sz w:val="28"/>
          <w:szCs w:val="28"/>
        </w:rPr>
        <w:t>,</w:t>
      </w:r>
      <w:r w:rsidR="005E0BAF">
        <w:rPr>
          <w:sz w:val="28"/>
          <w:szCs w:val="28"/>
        </w:rPr>
        <w:t xml:space="preserve"> sektionen för farmakologi, Göteborgs Universitet</w:t>
      </w:r>
    </w:p>
    <w:p w14:paraId="1567C951" w14:textId="77777777" w:rsidR="00561159" w:rsidRDefault="00561159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sz w:val="28"/>
          <w:szCs w:val="28"/>
        </w:rPr>
      </w:pPr>
    </w:p>
    <w:p w14:paraId="25F94668" w14:textId="77777777" w:rsidR="00365604" w:rsidRDefault="00365604" w:rsidP="00DE722F">
      <w:pPr>
        <w:rPr>
          <w:rFonts w:ascii="Garamond" w:eastAsia="Times New Roman" w:hAnsi="Garamond" w:cs="Calibri"/>
          <w:b/>
          <w:bCs/>
          <w:color w:val="000000"/>
          <w:sz w:val="28"/>
          <w:szCs w:val="28"/>
          <w:bdr w:val="none" w:sz="0" w:space="0" w:color="auto"/>
          <w:lang w:val="sv-SE" w:eastAsia="sv-SE"/>
        </w:rPr>
      </w:pPr>
      <w:r>
        <w:rPr>
          <w:rFonts w:ascii="Garamond" w:eastAsia="Times New Roman" w:hAnsi="Garamond" w:cs="Calibri"/>
          <w:b/>
          <w:bCs/>
          <w:color w:val="000000"/>
          <w:sz w:val="28"/>
          <w:szCs w:val="28"/>
          <w:bdr w:val="none" w:sz="0" w:space="0" w:color="auto"/>
          <w:lang w:val="sv-SE" w:eastAsia="sv-SE"/>
        </w:rPr>
        <w:t>Vad säger socialdepartementet</w:t>
      </w:r>
    </w:p>
    <w:p w14:paraId="0C8B4EDE" w14:textId="08DC2B31" w:rsidR="00DE722F" w:rsidRPr="00365604" w:rsidRDefault="00365604" w:rsidP="00DE722F">
      <w:pPr>
        <w:rPr>
          <w:rFonts w:ascii="Garamond" w:eastAsia="Times New Roman" w:hAnsi="Garamond" w:cs="Calibri"/>
          <w:color w:val="000000"/>
          <w:sz w:val="28"/>
          <w:szCs w:val="28"/>
          <w:bdr w:val="none" w:sz="0" w:space="0" w:color="auto"/>
          <w:lang w:val="sv-SE" w:eastAsia="sv-SE"/>
        </w:rPr>
      </w:pPr>
      <w:r w:rsidRPr="00365604">
        <w:rPr>
          <w:rFonts w:ascii="Garamond" w:eastAsia="Times New Roman" w:hAnsi="Garamond" w:cs="Calibri"/>
          <w:color w:val="000000"/>
          <w:sz w:val="28"/>
          <w:szCs w:val="28"/>
          <w:bdr w:val="none" w:sz="0" w:space="0" w:color="auto"/>
          <w:lang w:val="sv-SE" w:eastAsia="sv-SE"/>
        </w:rPr>
        <w:t>Daniel Braw, politiskt sakkun</w:t>
      </w:r>
      <w:r w:rsidR="00CE3446">
        <w:rPr>
          <w:rFonts w:ascii="Garamond" w:eastAsia="Times New Roman" w:hAnsi="Garamond" w:cs="Calibri"/>
          <w:color w:val="000000"/>
          <w:sz w:val="28"/>
          <w:szCs w:val="28"/>
          <w:bdr w:val="none" w:sz="0" w:space="0" w:color="auto"/>
          <w:lang w:val="sv-SE" w:eastAsia="sv-SE"/>
        </w:rPr>
        <w:t>n</w:t>
      </w:r>
      <w:r w:rsidRPr="00365604">
        <w:rPr>
          <w:rFonts w:ascii="Garamond" w:eastAsia="Times New Roman" w:hAnsi="Garamond" w:cs="Calibri"/>
          <w:color w:val="000000"/>
          <w:sz w:val="28"/>
          <w:szCs w:val="28"/>
          <w:bdr w:val="none" w:sz="0" w:space="0" w:color="auto"/>
          <w:lang w:val="sv-SE" w:eastAsia="sv-SE"/>
        </w:rPr>
        <w:t xml:space="preserve">ig hos </w:t>
      </w:r>
      <w:r w:rsidR="007A7E3B">
        <w:rPr>
          <w:rFonts w:ascii="Garamond" w:eastAsia="Times New Roman" w:hAnsi="Garamond" w:cs="Calibri"/>
          <w:color w:val="000000"/>
          <w:sz w:val="28"/>
          <w:szCs w:val="28"/>
          <w:bdr w:val="none" w:sz="0" w:space="0" w:color="auto"/>
          <w:lang w:val="sv-SE" w:eastAsia="sv-SE"/>
        </w:rPr>
        <w:t xml:space="preserve">socialminister </w:t>
      </w:r>
      <w:r w:rsidRPr="00365604">
        <w:rPr>
          <w:rFonts w:ascii="Garamond" w:eastAsia="Times New Roman" w:hAnsi="Garamond" w:cs="Calibri"/>
          <w:color w:val="000000"/>
          <w:sz w:val="28"/>
          <w:szCs w:val="28"/>
          <w:bdr w:val="none" w:sz="0" w:space="0" w:color="auto"/>
          <w:lang w:val="sv-SE" w:eastAsia="sv-SE"/>
        </w:rPr>
        <w:t>Jakob Forssmed</w:t>
      </w:r>
      <w:r w:rsidR="002D5B68">
        <w:rPr>
          <w:rFonts w:ascii="Garamond" w:eastAsia="Times New Roman" w:hAnsi="Garamond" w:cs="Calibri"/>
          <w:color w:val="000000"/>
          <w:sz w:val="28"/>
          <w:szCs w:val="28"/>
          <w:bdr w:val="none" w:sz="0" w:space="0" w:color="auto"/>
          <w:lang w:val="sv-SE" w:eastAsia="sv-SE"/>
        </w:rPr>
        <w:t>,</w:t>
      </w:r>
      <w:r w:rsidR="00CE3446">
        <w:rPr>
          <w:rFonts w:ascii="Garamond" w:eastAsia="Times New Roman" w:hAnsi="Garamond" w:cs="Calibri"/>
          <w:color w:val="000000"/>
          <w:sz w:val="28"/>
          <w:szCs w:val="28"/>
          <w:bdr w:val="none" w:sz="0" w:space="0" w:color="auto"/>
          <w:lang w:val="sv-SE" w:eastAsia="sv-SE"/>
        </w:rPr>
        <w:t xml:space="preserve"> (KD)</w:t>
      </w:r>
    </w:p>
    <w:p w14:paraId="282B4806" w14:textId="77777777" w:rsidR="00365604" w:rsidRDefault="00365604" w:rsidP="00DE722F">
      <w:pPr>
        <w:rPr>
          <w:rFonts w:ascii="Garamond" w:eastAsia="Times New Roman" w:hAnsi="Garamond" w:cs="Calibri"/>
          <w:b/>
          <w:bCs/>
          <w:color w:val="000000"/>
          <w:sz w:val="28"/>
          <w:szCs w:val="28"/>
          <w:bdr w:val="none" w:sz="0" w:space="0" w:color="auto"/>
          <w:lang w:val="sv-SE" w:eastAsia="sv-SE"/>
        </w:rPr>
      </w:pPr>
    </w:p>
    <w:p w14:paraId="3D9C6E63" w14:textId="776B8F3C" w:rsidR="0058043B" w:rsidRDefault="0058043B" w:rsidP="0058043B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Goda exempel från Länsstyrelsen </w:t>
      </w:r>
    </w:p>
    <w:p w14:paraId="3543A881" w14:textId="59E875D3" w:rsidR="0058043B" w:rsidRDefault="0058043B" w:rsidP="0058043B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Anna Haid, samordnare </w:t>
      </w:r>
      <w:r w:rsidR="00591116">
        <w:rPr>
          <w:sz w:val="28"/>
          <w:szCs w:val="28"/>
        </w:rPr>
        <w:t>social hållbarhet, Länsstyrelsen Uppsala</w:t>
      </w:r>
    </w:p>
    <w:p w14:paraId="7FA41CD9" w14:textId="77777777" w:rsidR="0058043B" w:rsidRDefault="0058043B" w:rsidP="0058043B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rPr>
          <w:b/>
          <w:bCs/>
          <w:sz w:val="28"/>
          <w:szCs w:val="28"/>
        </w:rPr>
      </w:pPr>
    </w:p>
    <w:p w14:paraId="6B606930" w14:textId="77777777" w:rsidR="00DE722F" w:rsidRPr="001E4313" w:rsidRDefault="00DE722F" w:rsidP="00DE722F">
      <w:pPr>
        <w:rPr>
          <w:rFonts w:ascii="Garamond" w:hAnsi="Garamond"/>
          <w:b/>
          <w:bCs/>
          <w:sz w:val="28"/>
          <w:szCs w:val="28"/>
          <w:shd w:val="clear" w:color="auto" w:fill="FFFFFF"/>
          <w:lang w:val="sv-SE"/>
        </w:rPr>
      </w:pPr>
      <w:r w:rsidRPr="001E4313">
        <w:rPr>
          <w:rFonts w:ascii="Garamond" w:hAnsi="Garamond"/>
          <w:b/>
          <w:bCs/>
          <w:sz w:val="28"/>
          <w:szCs w:val="28"/>
          <w:shd w:val="clear" w:color="auto" w:fill="FFFFFF"/>
          <w:lang w:val="sv-SE"/>
        </w:rPr>
        <w:t>Avslutning</w:t>
      </w:r>
    </w:p>
    <w:p w14:paraId="6CB03F69" w14:textId="77777777" w:rsidR="00DE722F" w:rsidRDefault="00DE722F" w:rsidP="00DE722F">
      <w:pPr>
        <w:rPr>
          <w:rFonts w:ascii="Garamond" w:hAnsi="Garamond"/>
          <w:sz w:val="20"/>
          <w:szCs w:val="20"/>
          <w:lang w:val="sv-SE"/>
        </w:rPr>
      </w:pPr>
    </w:p>
    <w:p w14:paraId="407D8B6B" w14:textId="77777777" w:rsidR="00DE722F" w:rsidRDefault="00DE722F" w:rsidP="00DE722F">
      <w:pPr>
        <w:rPr>
          <w:rFonts w:ascii="Garamond" w:hAnsi="Garamond"/>
          <w:sz w:val="20"/>
          <w:szCs w:val="20"/>
          <w:lang w:val="sv-SE"/>
        </w:rPr>
      </w:pPr>
    </w:p>
    <w:p w14:paraId="2B5A4D7B" w14:textId="77777777" w:rsidR="00DE722F" w:rsidRPr="00365529" w:rsidRDefault="00DE722F" w:rsidP="00DE722F">
      <w:pPr>
        <w:rPr>
          <w:rStyle w:val="IngenA"/>
          <w:rFonts w:ascii="Garamond" w:hAnsi="Garamond"/>
          <w:sz w:val="20"/>
          <w:szCs w:val="20"/>
          <w:lang w:val="sv-SE"/>
        </w:rPr>
      </w:pPr>
      <w:r w:rsidRPr="00365529">
        <w:rPr>
          <w:rFonts w:ascii="Garamond" w:hAnsi="Garamond"/>
          <w:sz w:val="20"/>
          <w:szCs w:val="20"/>
          <w:lang w:val="sv-SE"/>
        </w:rPr>
        <w:t>Anmälan med mailadress</w:t>
      </w:r>
      <w:r w:rsidRPr="00365529">
        <w:rPr>
          <w:rFonts w:ascii="Garamond" w:hAnsi="Garamond"/>
          <w:b/>
          <w:bCs/>
          <w:sz w:val="20"/>
          <w:szCs w:val="20"/>
          <w:lang w:val="sv-SE"/>
        </w:rPr>
        <w:t xml:space="preserve"> </w:t>
      </w:r>
      <w:hyperlink r:id="rId7" w:history="1">
        <w:r w:rsidRPr="00365529">
          <w:rPr>
            <w:rStyle w:val="Hyperlink0"/>
            <w:sz w:val="20"/>
            <w:szCs w:val="20"/>
          </w:rPr>
          <w:t>g</w:t>
        </w:r>
        <w:r w:rsidRPr="00365529">
          <w:rPr>
            <w:rStyle w:val="Ingen"/>
            <w:rFonts w:ascii="Garamond" w:hAnsi="Garamond"/>
            <w:b/>
            <w:bCs/>
            <w:color w:val="0000FE"/>
            <w:sz w:val="20"/>
            <w:szCs w:val="20"/>
            <w:u w:val="single" w:color="0000FE"/>
            <w:lang w:val="sv-SE"/>
          </w:rPr>
          <w:t>ö</w:t>
        </w:r>
        <w:r w:rsidRPr="00365529">
          <w:rPr>
            <w:rStyle w:val="Ingen"/>
            <w:rFonts w:ascii="Garamond" w:hAnsi="Garamond"/>
            <w:b/>
            <w:bCs/>
            <w:color w:val="0000FE"/>
            <w:sz w:val="20"/>
            <w:szCs w:val="20"/>
            <w:u w:val="single" w:color="0000FE"/>
            <w:lang w:val="fr-FR"/>
          </w:rPr>
          <w:t>rs p</w:t>
        </w:r>
        <w:r w:rsidRPr="00365529">
          <w:rPr>
            <w:rStyle w:val="Hyperlink0"/>
            <w:sz w:val="20"/>
            <w:szCs w:val="20"/>
          </w:rPr>
          <w:t xml:space="preserve">å </w:t>
        </w:r>
        <w:r w:rsidRPr="00365529">
          <w:rPr>
            <w:rStyle w:val="Ingen"/>
            <w:rFonts w:ascii="Garamond" w:hAnsi="Garamond"/>
            <w:b/>
            <w:bCs/>
            <w:color w:val="0000FE"/>
            <w:sz w:val="20"/>
            <w:szCs w:val="20"/>
            <w:u w:val="single" w:color="0000FE"/>
            <w:lang w:val="da-DK"/>
          </w:rPr>
          <w:t>den h</w:t>
        </w:r>
        <w:r w:rsidRPr="00365529">
          <w:rPr>
            <w:rStyle w:val="Hyperlink0"/>
            <w:sz w:val="20"/>
            <w:szCs w:val="20"/>
          </w:rPr>
          <w:t>ä</w:t>
        </w:r>
        <w:r w:rsidRPr="00365529">
          <w:rPr>
            <w:rStyle w:val="Ingen"/>
            <w:rFonts w:ascii="Garamond" w:hAnsi="Garamond"/>
            <w:b/>
            <w:bCs/>
            <w:color w:val="0000FE"/>
            <w:sz w:val="20"/>
            <w:szCs w:val="20"/>
            <w:u w:val="single" w:color="0000FE"/>
            <w:lang w:val="fr-FR"/>
          </w:rPr>
          <w:t>r l</w:t>
        </w:r>
        <w:r w:rsidRPr="00365529">
          <w:rPr>
            <w:rStyle w:val="Hyperlink0"/>
            <w:sz w:val="20"/>
            <w:szCs w:val="20"/>
          </w:rPr>
          <w:t>ä</w:t>
        </w:r>
        <w:r w:rsidRPr="00365529">
          <w:rPr>
            <w:rStyle w:val="Ingen"/>
            <w:rFonts w:ascii="Garamond" w:hAnsi="Garamond"/>
            <w:b/>
            <w:bCs/>
            <w:color w:val="0000FE"/>
            <w:sz w:val="20"/>
            <w:szCs w:val="20"/>
            <w:u w:val="single" w:color="0000FE"/>
            <w:lang w:val="nl-NL"/>
          </w:rPr>
          <w:t>nken</w:t>
        </w:r>
      </w:hyperlink>
      <w:r w:rsidRPr="00365529">
        <w:rPr>
          <w:rStyle w:val="Ingen"/>
          <w:rFonts w:ascii="Garamond" w:hAnsi="Garamond"/>
          <w:sz w:val="20"/>
          <w:szCs w:val="20"/>
          <w:lang w:val="sv-SE"/>
        </w:rPr>
        <w:t xml:space="preserve"> snarast. </w:t>
      </w:r>
      <w:r w:rsidRPr="00365529">
        <w:rPr>
          <w:rStyle w:val="Ingen"/>
          <w:rFonts w:ascii="Garamond" w:hAnsi="Garamond"/>
          <w:sz w:val="20"/>
          <w:szCs w:val="20"/>
          <w:lang w:val="sv-SE"/>
        </w:rPr>
        <w:br/>
        <w:t>Vi skickar Zoomlänk till er mailadress någon dag innan.</w:t>
      </w:r>
    </w:p>
    <w:p w14:paraId="425B37B5" w14:textId="77777777" w:rsidR="00DE722F" w:rsidRPr="00365529" w:rsidRDefault="00DE722F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rPr>
          <w:sz w:val="20"/>
          <w:szCs w:val="20"/>
        </w:rPr>
      </w:pPr>
      <w:r w:rsidRPr="00365529">
        <w:rPr>
          <w:rStyle w:val="Ingen"/>
          <w:sz w:val="20"/>
          <w:szCs w:val="20"/>
        </w:rPr>
        <w:t>OBS! Representanter fr</w:t>
      </w:r>
      <w:r w:rsidRPr="00365529">
        <w:rPr>
          <w:rStyle w:val="Ingen"/>
          <w:sz w:val="20"/>
          <w:szCs w:val="20"/>
          <w:lang w:val="da-DK"/>
        </w:rPr>
        <w:t>å</w:t>
      </w:r>
      <w:r w:rsidRPr="00365529">
        <w:rPr>
          <w:rStyle w:val="Ingen"/>
          <w:sz w:val="20"/>
          <w:szCs w:val="20"/>
        </w:rPr>
        <w:t>n tobaksindustrin och e-cigarettindustrin och de som främjar deras intressen har inte tillträde till seminariet. ”Det finns en grundläggande och olösbar konflikt mellan tobaksindustrins och folkhä</w:t>
      </w:r>
      <w:r w:rsidRPr="00365529">
        <w:rPr>
          <w:rStyle w:val="Ingen"/>
          <w:sz w:val="20"/>
          <w:szCs w:val="20"/>
          <w:lang w:val="fr-FR"/>
        </w:rPr>
        <w:t>lsans intressen</w:t>
      </w:r>
      <w:r w:rsidRPr="00365529">
        <w:rPr>
          <w:rStyle w:val="Ingen"/>
          <w:sz w:val="20"/>
          <w:szCs w:val="20"/>
        </w:rPr>
        <w:t>”. I enlighet med Tobakskonventionen, ratificerad av Sverige 2005, och dess artikel 5.3 ska folkhälsoarbetet fredas ”fr</w:t>
      </w:r>
      <w:r w:rsidRPr="00365529">
        <w:rPr>
          <w:rStyle w:val="Ingen"/>
          <w:sz w:val="20"/>
          <w:szCs w:val="20"/>
          <w:lang w:val="da-DK"/>
        </w:rPr>
        <w:t>å</w:t>
      </w:r>
      <w:r w:rsidRPr="00365529">
        <w:rPr>
          <w:rStyle w:val="Ingen"/>
          <w:sz w:val="20"/>
          <w:szCs w:val="20"/>
        </w:rPr>
        <w:t>n p</w:t>
      </w:r>
      <w:r w:rsidRPr="00365529">
        <w:rPr>
          <w:rStyle w:val="Ingen"/>
          <w:sz w:val="20"/>
          <w:szCs w:val="20"/>
          <w:lang w:val="da-DK"/>
        </w:rPr>
        <w:t>å</w:t>
      </w:r>
      <w:r w:rsidRPr="00365529">
        <w:rPr>
          <w:rStyle w:val="Ingen"/>
          <w:sz w:val="20"/>
          <w:szCs w:val="20"/>
        </w:rPr>
        <w:t xml:space="preserve">verkan av kommersiella och andra intressen inom tobaksindustrin”. </w:t>
      </w:r>
    </w:p>
    <w:p w14:paraId="4074F44B" w14:textId="77777777" w:rsidR="00DE722F" w:rsidRPr="00365529" w:rsidRDefault="00DE722F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rPr>
          <w:rStyle w:val="Ingen"/>
          <w:b/>
          <w:bCs/>
          <w:sz w:val="20"/>
          <w:szCs w:val="20"/>
        </w:rPr>
      </w:pPr>
    </w:p>
    <w:p w14:paraId="61CCBD68" w14:textId="77777777" w:rsidR="00DE722F" w:rsidRPr="00365529" w:rsidRDefault="00DE722F" w:rsidP="00DE722F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rPr>
          <w:rStyle w:val="Ingen"/>
          <w:sz w:val="20"/>
          <w:szCs w:val="20"/>
        </w:rPr>
      </w:pPr>
      <w:r w:rsidRPr="00365529">
        <w:rPr>
          <w:rStyle w:val="Ingen"/>
          <w:sz w:val="20"/>
          <w:szCs w:val="20"/>
        </w:rPr>
        <w:t>Fr</w:t>
      </w:r>
      <w:r w:rsidRPr="00365529">
        <w:rPr>
          <w:rStyle w:val="Ingen"/>
          <w:sz w:val="20"/>
          <w:szCs w:val="20"/>
          <w:lang w:val="da-DK"/>
        </w:rPr>
        <w:t>å</w:t>
      </w:r>
      <w:r w:rsidRPr="00365529">
        <w:rPr>
          <w:rStyle w:val="Ingen"/>
          <w:sz w:val="20"/>
          <w:szCs w:val="20"/>
        </w:rPr>
        <w:t>gor om seminariet ställs till Lena Sjö</w:t>
      </w:r>
      <w:r w:rsidRPr="00365529">
        <w:rPr>
          <w:rStyle w:val="Ingen"/>
          <w:sz w:val="20"/>
          <w:szCs w:val="20"/>
          <w:lang w:val="de-DE"/>
        </w:rPr>
        <w:t>berg, kanslichef Yrkesf</w:t>
      </w:r>
      <w:r w:rsidRPr="00365529">
        <w:rPr>
          <w:rStyle w:val="Ingen"/>
          <w:sz w:val="20"/>
          <w:szCs w:val="20"/>
        </w:rPr>
        <w:t xml:space="preserve">öreningar mot Tobak </w:t>
      </w:r>
      <w:hyperlink r:id="rId8" w:history="1">
        <w:r w:rsidRPr="00365529">
          <w:rPr>
            <w:rStyle w:val="Hyperlink1"/>
            <w:sz w:val="20"/>
            <w:szCs w:val="20"/>
          </w:rPr>
          <w:t>lena@ymtkansli.org</w:t>
        </w:r>
      </w:hyperlink>
      <w:r w:rsidRPr="00365529">
        <w:rPr>
          <w:rStyle w:val="Ingen"/>
          <w:sz w:val="20"/>
          <w:szCs w:val="20"/>
        </w:rPr>
        <w:t xml:space="preserve"> eller Ann Post, kanslichef Tobaksfakta</w:t>
      </w:r>
      <w:r w:rsidRPr="00365529" w:rsidDel="005447FB">
        <w:rPr>
          <w:rStyle w:val="Ingen"/>
          <w:sz w:val="20"/>
          <w:szCs w:val="20"/>
        </w:rPr>
        <w:t xml:space="preserve"> </w:t>
      </w:r>
      <w:hyperlink r:id="rId9" w:history="1">
        <w:r w:rsidRPr="00365529">
          <w:rPr>
            <w:rStyle w:val="Hyperlnk"/>
            <w:sz w:val="20"/>
            <w:szCs w:val="20"/>
          </w:rPr>
          <w:t>Ann.post@tobaksfakta.se</w:t>
        </w:r>
      </w:hyperlink>
    </w:p>
    <w:p w14:paraId="068B28A9" w14:textId="77777777" w:rsidR="00DE722F" w:rsidRPr="00951CFD" w:rsidRDefault="00DE722F" w:rsidP="00DE722F">
      <w:pPr>
        <w:pStyle w:val="BrdtextA"/>
        <w:rPr>
          <w:sz w:val="28"/>
          <w:szCs w:val="28"/>
        </w:rPr>
      </w:pPr>
    </w:p>
    <w:p w14:paraId="58E3CC5B" w14:textId="77777777" w:rsidR="00965948" w:rsidRPr="00DE722F" w:rsidRDefault="00965948">
      <w:pPr>
        <w:rPr>
          <w:lang w:val="sv-SE"/>
        </w:rPr>
      </w:pPr>
    </w:p>
    <w:sectPr w:rsidR="00965948" w:rsidRPr="00DE722F" w:rsidSect="000F2380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8" w:right="1418" w:bottom="1418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2CD60" w14:textId="77777777" w:rsidR="000F2380" w:rsidRDefault="000F2380">
      <w:r>
        <w:separator/>
      </w:r>
    </w:p>
  </w:endnote>
  <w:endnote w:type="continuationSeparator" w:id="0">
    <w:p w14:paraId="77692262" w14:textId="77777777" w:rsidR="000F2380" w:rsidRDefault="000F2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 Bold">
    <w:altName w:val="Tahoma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CD0FE" w14:textId="77777777" w:rsidR="00620F79" w:rsidRDefault="00620F79">
    <w:pPr>
      <w:pStyle w:val="Sidhuvudoch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4B93A" w14:textId="77777777" w:rsidR="00620F79" w:rsidRDefault="00620F79">
    <w:pPr>
      <w:pStyle w:val="Sidhuvudoch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4E49B" w14:textId="77777777" w:rsidR="000F2380" w:rsidRDefault="000F2380">
      <w:r>
        <w:separator/>
      </w:r>
    </w:p>
  </w:footnote>
  <w:footnote w:type="continuationSeparator" w:id="0">
    <w:p w14:paraId="6AE6619B" w14:textId="77777777" w:rsidR="000F2380" w:rsidRDefault="000F23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4722F" w14:textId="77777777" w:rsidR="00620F79" w:rsidRDefault="00620F79">
    <w:pPr>
      <w:pStyle w:val="Sidhuvudochsidfo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9B00D" w14:textId="77777777" w:rsidR="00620F79" w:rsidRDefault="00620F79">
    <w:pPr>
      <w:pStyle w:val="Sidhuvudochsidfo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oNotDisplayPageBoundaries/>
  <w:hideSpellingErrors/>
  <w:hideGrammaticalError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22F"/>
    <w:rsid w:val="000547A2"/>
    <w:rsid w:val="00056B27"/>
    <w:rsid w:val="00085741"/>
    <w:rsid w:val="000D51FB"/>
    <w:rsid w:val="000F2380"/>
    <w:rsid w:val="0018766B"/>
    <w:rsid w:val="001F5DAD"/>
    <w:rsid w:val="00287704"/>
    <w:rsid w:val="002D5B68"/>
    <w:rsid w:val="00314BDE"/>
    <w:rsid w:val="00365604"/>
    <w:rsid w:val="003F4BCA"/>
    <w:rsid w:val="004546E2"/>
    <w:rsid w:val="004F4D41"/>
    <w:rsid w:val="005530D8"/>
    <w:rsid w:val="00561159"/>
    <w:rsid w:val="0058043B"/>
    <w:rsid w:val="00591116"/>
    <w:rsid w:val="005E0BAF"/>
    <w:rsid w:val="00620F79"/>
    <w:rsid w:val="006355E4"/>
    <w:rsid w:val="00667CF9"/>
    <w:rsid w:val="006C327B"/>
    <w:rsid w:val="0075345D"/>
    <w:rsid w:val="007946B7"/>
    <w:rsid w:val="007A7E3B"/>
    <w:rsid w:val="007E6F77"/>
    <w:rsid w:val="00905416"/>
    <w:rsid w:val="00965948"/>
    <w:rsid w:val="00990118"/>
    <w:rsid w:val="009E79F9"/>
    <w:rsid w:val="00A641C7"/>
    <w:rsid w:val="00AE1C5C"/>
    <w:rsid w:val="00B0238B"/>
    <w:rsid w:val="00B82446"/>
    <w:rsid w:val="00B8250C"/>
    <w:rsid w:val="00BB7FDC"/>
    <w:rsid w:val="00CD7C25"/>
    <w:rsid w:val="00CE3446"/>
    <w:rsid w:val="00D936C1"/>
    <w:rsid w:val="00DA2BC4"/>
    <w:rsid w:val="00DD16E2"/>
    <w:rsid w:val="00DE722F"/>
    <w:rsid w:val="00E03B91"/>
    <w:rsid w:val="00E207FA"/>
    <w:rsid w:val="00E27001"/>
    <w:rsid w:val="00EC7E13"/>
    <w:rsid w:val="00EE2D25"/>
    <w:rsid w:val="00EE3E4F"/>
    <w:rsid w:val="00F36FEB"/>
    <w:rsid w:val="00F760B2"/>
    <w:rsid w:val="00FE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1C1966"/>
  <w15:chartTrackingRefBased/>
  <w15:docId w15:val="{3CA686A4-4F44-4441-B1BF-BCB65041D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22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DE722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val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E722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val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E722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val="sv-SE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E722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:lang w:val="sv-SE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E722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:lang w:val="sv-SE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E722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:lang w:val="sv-SE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E722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:lang w:val="sv-SE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E722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:lang w:val="sv-SE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E722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:lang w:val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E72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E7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E72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E722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E722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E722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E722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E722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E722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E72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DE7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E722F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E72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72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:lang w:val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DE722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E72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HAnsi" w:hAnsiTheme="minorHAnsi" w:cstheme="minorBidi"/>
      <w:kern w:val="2"/>
      <w:bdr w:val="none" w:sz="0" w:space="0" w:color="auto"/>
      <w:lang w:val="sv-SE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DE722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E722F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:lang w:val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E722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E722F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rsid w:val="00DE722F"/>
    <w:rPr>
      <w:u w:val="single"/>
    </w:rPr>
  </w:style>
  <w:style w:type="paragraph" w:customStyle="1" w:styleId="Sidhuvudochsidfot">
    <w:name w:val="Sidhuvud och sidfot"/>
    <w:rsid w:val="00DE722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kern w:val="0"/>
      <w:bdr w:val="nil"/>
      <w:lang w:eastAsia="sv-SE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Brdtext">
    <w:name w:val="Body Text"/>
    <w:link w:val="BrdtextChar"/>
    <w:rsid w:val="00DE722F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eastAsia="sv-SE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customStyle="1" w:styleId="BrdtextChar">
    <w:name w:val="Brödtext Char"/>
    <w:basedOn w:val="Standardstycketeckensnitt"/>
    <w:link w:val="Brdtext"/>
    <w:rsid w:val="00DE722F"/>
    <w:rPr>
      <w:rFonts w:ascii="Helvetica Neue" w:eastAsia="Arial Unicode MS" w:hAnsi="Helvetica Neue" w:cs="Arial Unicode MS"/>
      <w:color w:val="000000"/>
      <w:kern w:val="0"/>
      <w:u w:color="000000"/>
      <w:bdr w:val="nil"/>
      <w:lang w:eastAsia="sv-SE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customStyle="1" w:styleId="IngenA">
    <w:name w:val="Ingen A"/>
    <w:rsid w:val="00DE722F"/>
  </w:style>
  <w:style w:type="paragraph" w:customStyle="1" w:styleId="BrdtextA">
    <w:name w:val="Brödtext A"/>
    <w:rsid w:val="00DE722F"/>
    <w:pPr>
      <w:pBdr>
        <w:top w:val="nil"/>
        <w:left w:val="nil"/>
        <w:bottom w:val="nil"/>
        <w:right w:val="nil"/>
        <w:between w:val="nil"/>
        <w:bar w:val="nil"/>
      </w:pBdr>
      <w:spacing w:line="264" w:lineRule="atLeast"/>
    </w:pPr>
    <w:rPr>
      <w:rFonts w:ascii="Garamond" w:eastAsia="Garamond" w:hAnsi="Garamond" w:cs="Garamond"/>
      <w:color w:val="000000"/>
      <w:kern w:val="0"/>
      <w:sz w:val="22"/>
      <w:szCs w:val="22"/>
      <w:u w:color="000000"/>
      <w:bdr w:val="nil"/>
      <w:lang w:eastAsia="sv-SE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customStyle="1" w:styleId="Ingen">
    <w:name w:val="Ingen"/>
    <w:rsid w:val="00DE722F"/>
  </w:style>
  <w:style w:type="character" w:customStyle="1" w:styleId="Hyperlink0">
    <w:name w:val="Hyperlink.0"/>
    <w:basedOn w:val="Ingen"/>
    <w:rsid w:val="00DE722F"/>
    <w:rPr>
      <w:rFonts w:ascii="Garamond" w:eastAsia="Garamond" w:hAnsi="Garamond" w:cs="Garamond"/>
      <w:b/>
      <w:bCs/>
      <w:outline w:val="0"/>
      <w:color w:val="0000FE"/>
      <w:u w:val="single" w:color="0000FE"/>
      <w:lang w:val="sv-SE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Ingen"/>
    <w:rsid w:val="00DE722F"/>
    <w:rPr>
      <w:outline w:val="0"/>
      <w:color w:val="0000FE"/>
      <w:u w:val="single" w:color="0000FE"/>
      <w:lang w:val="sv-SE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a@ymtkansli.org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www.tobaksfakta.se/seminarium-tobacco-endgame/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Ann.post@tobaksfakta.s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1672</Characters>
  <Application>Microsoft Office Word</Application>
  <DocSecurity>4</DocSecurity>
  <Lines>30</Lines>
  <Paragraphs>9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Sjöberg</dc:creator>
  <cp:keywords/>
  <dc:description/>
  <cp:lastModifiedBy>Cecilia Elander</cp:lastModifiedBy>
  <cp:revision>2</cp:revision>
  <cp:lastPrinted>2024-04-17T13:36:00Z</cp:lastPrinted>
  <dcterms:created xsi:type="dcterms:W3CDTF">2024-04-19T11:03:00Z</dcterms:created>
  <dcterms:modified xsi:type="dcterms:W3CDTF">2024-04-19T11:03:00Z</dcterms:modified>
</cp:coreProperties>
</file>